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52" w:rsidRPr="005E7527" w:rsidRDefault="006F4952" w:rsidP="006F4952">
      <w:pPr>
        <w:pageBreakBefore/>
        <w:jc w:val="right"/>
        <w:rPr>
          <w:rFonts w:eastAsia="Calibri"/>
          <w:i/>
          <w:sz w:val="24"/>
          <w:szCs w:val="24"/>
          <w:u w:val="single"/>
          <w:lang w:val="bg-BG"/>
        </w:rPr>
      </w:pPr>
      <w:proofErr w:type="spellStart"/>
      <w:proofErr w:type="gramStart"/>
      <w:r w:rsidRPr="005E7527">
        <w:rPr>
          <w:rFonts w:eastAsia="Calibri"/>
          <w:i/>
          <w:sz w:val="24"/>
          <w:szCs w:val="24"/>
          <w:u w:val="single"/>
        </w:rPr>
        <w:t>Приложение</w:t>
      </w:r>
      <w:proofErr w:type="spellEnd"/>
      <w:r w:rsidRPr="005E7527">
        <w:rPr>
          <w:rFonts w:eastAsia="Calibri"/>
          <w:i/>
          <w:sz w:val="24"/>
          <w:szCs w:val="24"/>
          <w:u w:val="single"/>
        </w:rPr>
        <w:t xml:space="preserve">  </w:t>
      </w:r>
      <w:r>
        <w:rPr>
          <w:rFonts w:eastAsia="Calibri"/>
          <w:i/>
          <w:sz w:val="24"/>
          <w:szCs w:val="24"/>
          <w:u w:val="single"/>
          <w:lang w:val="bg-BG"/>
        </w:rPr>
        <w:t>4</w:t>
      </w:r>
      <w:proofErr w:type="gramEnd"/>
    </w:p>
    <w:p w:rsidR="006F4952" w:rsidRPr="005E7527" w:rsidRDefault="006F4952" w:rsidP="006F4952">
      <w:pPr>
        <w:spacing w:line="276" w:lineRule="auto"/>
        <w:ind w:firstLine="720"/>
        <w:rPr>
          <w:sz w:val="24"/>
          <w:szCs w:val="24"/>
          <w:lang w:val="bg-BG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pStyle w:val="a5"/>
        <w:rPr>
          <w:sz w:val="24"/>
          <w:szCs w:val="24"/>
        </w:rPr>
      </w:pPr>
      <w:r w:rsidRPr="005E7527">
        <w:rPr>
          <w:sz w:val="24"/>
          <w:szCs w:val="24"/>
        </w:rPr>
        <w:t>ДЕКЛАРАЦИЯ ЗА СЪГЛАСИЕ ОТ СУБЕКТА НА ДАННИТЕ</w:t>
      </w:r>
    </w:p>
    <w:p w:rsidR="006F4952" w:rsidRPr="005E7527" w:rsidRDefault="006F4952" w:rsidP="006F4952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7340"/>
      </w:tblGrid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E7527">
              <w:rPr>
                <w:sz w:val="24"/>
                <w:szCs w:val="24"/>
              </w:rPr>
              <w:t>Долуподписаният</w:t>
            </w:r>
            <w:proofErr w:type="spellEnd"/>
            <w:r w:rsidRPr="005E7527">
              <w:rPr>
                <w:sz w:val="24"/>
                <w:szCs w:val="24"/>
              </w:rPr>
              <w:t>/</w:t>
            </w:r>
            <w:proofErr w:type="spellStart"/>
            <w:r w:rsidRPr="005E7527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7340" w:type="dxa"/>
            <w:vAlign w:val="center"/>
          </w:tcPr>
          <w:p w:rsidR="006F4952" w:rsidRPr="005E7527" w:rsidRDefault="00E16418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F4952" w:rsidRPr="005E7527" w:rsidTr="004967FA">
        <w:tc>
          <w:tcPr>
            <w:tcW w:w="2437" w:type="dxa"/>
            <w:vAlign w:val="center"/>
          </w:tcPr>
          <w:p w:rsidR="006F4952" w:rsidRPr="005E7527" w:rsidRDefault="006F4952" w:rsidP="004967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E7527">
              <w:rPr>
                <w:sz w:val="24"/>
                <w:szCs w:val="24"/>
              </w:rPr>
              <w:t xml:space="preserve">с </w:t>
            </w:r>
            <w:proofErr w:type="spellStart"/>
            <w:r w:rsidRPr="005E7527">
              <w:rPr>
                <w:sz w:val="24"/>
                <w:szCs w:val="24"/>
              </w:rPr>
              <w:t>адрес</w:t>
            </w:r>
            <w:proofErr w:type="spellEnd"/>
            <w:r w:rsidRPr="005E7527">
              <w:rPr>
                <w:sz w:val="24"/>
                <w:szCs w:val="24"/>
              </w:rPr>
              <w:t>:</w:t>
            </w:r>
          </w:p>
        </w:tc>
        <w:tc>
          <w:tcPr>
            <w:tcW w:w="7340" w:type="dxa"/>
            <w:vAlign w:val="center"/>
          </w:tcPr>
          <w:p w:rsidR="006F4952" w:rsidRPr="005E7527" w:rsidRDefault="00E16418" w:rsidP="0049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6F4952" w:rsidRPr="005E7527" w:rsidRDefault="006F4952" w:rsidP="006F4952">
      <w:pPr>
        <w:pStyle w:val="a3"/>
        <w:spacing w:after="0" w:line="276" w:lineRule="auto"/>
        <w:ind w:firstLine="567"/>
      </w:pPr>
    </w:p>
    <w:p w:rsidR="006F4952" w:rsidRPr="00956FDB" w:rsidRDefault="006F4952" w:rsidP="006F4952">
      <w:pPr>
        <w:pStyle w:val="a3"/>
        <w:spacing w:after="0" w:line="276" w:lineRule="auto"/>
        <w:ind w:firstLine="567"/>
        <w:rPr>
          <w:bCs/>
          <w:i/>
          <w:caps/>
          <w:color w:val="000000"/>
        </w:rPr>
      </w:pPr>
      <w:r w:rsidRPr="005E7527">
        <w:t xml:space="preserve">С настоящото декларирам, че давам съгласието си </w:t>
      </w:r>
      <w:r w:rsidR="00747F88">
        <w:rPr>
          <w:bCs/>
        </w:rPr>
        <w:t>ПГИИ „Джон Атанасов“</w:t>
      </w:r>
      <w:r w:rsidRPr="005E7527">
        <w:rPr>
          <w:bCs/>
        </w:rPr>
        <w:t xml:space="preserve">- </w:t>
      </w:r>
      <w:r w:rsidR="00747F88">
        <w:rPr>
          <w:bCs/>
        </w:rPr>
        <w:t xml:space="preserve">гр. </w:t>
      </w:r>
      <w:r w:rsidRPr="005E7527">
        <w:rPr>
          <w:bCs/>
        </w:rPr>
        <w:t>Търговище</w:t>
      </w:r>
      <w:r w:rsidRPr="005E7527">
        <w:t xml:space="preserve"> да обработва моите лични данни във връзка с участието ми в</w:t>
      </w:r>
      <w:r w:rsidRPr="005E7527">
        <w:rPr>
          <w:bCs/>
          <w:caps/>
          <w:color w:val="000000"/>
          <w:lang w:val="en-US"/>
        </w:rPr>
        <w:t xml:space="preserve"> </w:t>
      </w:r>
      <w:r w:rsidRPr="00956FDB">
        <w:rPr>
          <w:bCs/>
          <w:i/>
          <w:caps/>
          <w:color w:val="000000"/>
        </w:rPr>
        <w:t>поръчка С ПРЕДМЕТ:„Специализиран превоз на пътуващи ученици през учебната 202</w:t>
      </w:r>
      <w:r w:rsidR="00060F72">
        <w:rPr>
          <w:bCs/>
          <w:i/>
          <w:caps/>
          <w:color w:val="000000"/>
        </w:rPr>
        <w:t>4</w:t>
      </w:r>
      <w:r w:rsidRPr="00956FDB">
        <w:rPr>
          <w:bCs/>
          <w:i/>
          <w:caps/>
          <w:color w:val="000000"/>
        </w:rPr>
        <w:t>/202</w:t>
      </w:r>
      <w:r w:rsidR="00060F72">
        <w:rPr>
          <w:bCs/>
          <w:i/>
          <w:caps/>
          <w:color w:val="000000"/>
        </w:rPr>
        <w:t>5</w:t>
      </w:r>
      <w:r w:rsidRPr="00956FDB">
        <w:rPr>
          <w:bCs/>
          <w:i/>
          <w:caps/>
          <w:color w:val="000000"/>
        </w:rPr>
        <w:t xml:space="preserve"> година с автобусен транспорт на територията на община Търговище по маршрутно направление</w:t>
      </w:r>
      <w:r w:rsidR="00747F88">
        <w:rPr>
          <w:bCs/>
          <w:i/>
          <w:caps/>
          <w:color w:val="000000"/>
        </w:rPr>
        <w:t>:</w:t>
      </w:r>
      <w:r w:rsidR="00747F88" w:rsidRPr="00747F88">
        <w:t xml:space="preserve"> </w:t>
      </w:r>
      <w:r w:rsidR="00E16418" w:rsidRPr="00E16418">
        <w:rPr>
          <w:bCs/>
          <w:i/>
          <w:caps/>
          <w:color w:val="000000"/>
          <w:sz w:val="28"/>
          <w:szCs w:val="28"/>
        </w:rPr>
        <w:t>гр. Търговище- с. Пролаз - с. Презвитер Козма- гр. Омуртаг – гр. Търговище</w:t>
      </w:r>
      <w:r w:rsidR="00E16418">
        <w:rPr>
          <w:bCs/>
          <w:i/>
          <w:caps/>
          <w:color w:val="000000"/>
          <w:sz w:val="28"/>
          <w:szCs w:val="28"/>
        </w:rPr>
        <w:t xml:space="preserve"> </w:t>
      </w:r>
      <w:bookmarkStart w:id="0" w:name="_GoBack"/>
      <w:bookmarkEnd w:id="0"/>
      <w:r w:rsidRPr="005E7527">
        <w:t>със средства, съобразени</w:t>
      </w:r>
      <w:r w:rsidRPr="005E7527">
        <w:rPr>
          <w:lang w:val="en-US"/>
        </w:rPr>
        <w:t xml:space="preserve"> </w:t>
      </w:r>
      <w:r w:rsidRPr="005E7527">
        <w:t>с разпоредбите на Общия регламент относно защитата на данните (ЕС) 2016/679, приложимото право на Европейския съюз и законодателство на Република България относно защитата на личните данни.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моето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всяко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време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Съзнавам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оттеглянето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по-късно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няма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засегне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законосъобразността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основано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даденото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сега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съгласие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5E7527">
        <w:rPr>
          <w:sz w:val="24"/>
          <w:szCs w:val="24"/>
        </w:rPr>
        <w:t>Информиран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съм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че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имам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информация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събираните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за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правото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достъп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тях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бъдат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коригирани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или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изтрити</w:t>
      </w:r>
      <w:proofErr w:type="spellEnd"/>
      <w:r w:rsidRPr="005E7527">
        <w:rPr>
          <w:sz w:val="24"/>
          <w:szCs w:val="24"/>
        </w:rPr>
        <w:t xml:space="preserve">,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искам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обработването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бъде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ограничено</w:t>
      </w:r>
      <w:proofErr w:type="spellEnd"/>
      <w:r w:rsidRPr="005E7527">
        <w:rPr>
          <w:sz w:val="24"/>
          <w:szCs w:val="24"/>
        </w:rPr>
        <w:t xml:space="preserve"> и </w:t>
      </w:r>
      <w:proofErr w:type="spellStart"/>
      <w:r w:rsidRPr="005E7527">
        <w:rPr>
          <w:sz w:val="24"/>
          <w:szCs w:val="24"/>
        </w:rPr>
        <w:t>да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възразя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срещу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определен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начин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обработване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на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личните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ми</w:t>
      </w:r>
      <w:proofErr w:type="spellEnd"/>
      <w:r w:rsidRPr="005E7527">
        <w:rPr>
          <w:sz w:val="24"/>
          <w:szCs w:val="24"/>
        </w:rPr>
        <w:t xml:space="preserve"> </w:t>
      </w:r>
      <w:proofErr w:type="spellStart"/>
      <w:r w:rsidRPr="005E7527">
        <w:rPr>
          <w:sz w:val="24"/>
          <w:szCs w:val="24"/>
        </w:rPr>
        <w:t>данни</w:t>
      </w:r>
      <w:proofErr w:type="spellEnd"/>
      <w:r w:rsidRPr="005E7527">
        <w:rPr>
          <w:sz w:val="24"/>
          <w:szCs w:val="24"/>
        </w:rPr>
        <w:t>.</w:t>
      </w:r>
    </w:p>
    <w:p w:rsidR="006F4952" w:rsidRPr="005E7527" w:rsidRDefault="006F4952" w:rsidP="006F4952">
      <w:pPr>
        <w:spacing w:line="276" w:lineRule="auto"/>
        <w:ind w:firstLine="709"/>
        <w:jc w:val="both"/>
        <w:rPr>
          <w:sz w:val="24"/>
          <w:szCs w:val="24"/>
        </w:rPr>
      </w:pPr>
    </w:p>
    <w:p w:rsidR="006F4952" w:rsidRPr="005E7527" w:rsidRDefault="006F4952" w:rsidP="006F4952">
      <w:pPr>
        <w:ind w:firstLine="720"/>
        <w:jc w:val="both"/>
        <w:rPr>
          <w:i/>
          <w:color w:val="000000" w:themeColor="text1"/>
          <w:sz w:val="24"/>
          <w:szCs w:val="24"/>
        </w:rPr>
      </w:pPr>
    </w:p>
    <w:p w:rsidR="006F4952" w:rsidRPr="005E7527" w:rsidRDefault="006F4952" w:rsidP="006F4952">
      <w:pPr>
        <w:spacing w:line="276" w:lineRule="auto"/>
        <w:rPr>
          <w:sz w:val="24"/>
          <w:szCs w:val="24"/>
          <w:lang w:val="ru-RU"/>
        </w:rPr>
      </w:pPr>
      <w:r w:rsidRPr="005E7527">
        <w:rPr>
          <w:sz w:val="24"/>
          <w:szCs w:val="24"/>
          <w:lang w:val="bg-BG"/>
        </w:rPr>
        <w:t>Дата: ...............20</w:t>
      </w:r>
      <w:r>
        <w:rPr>
          <w:sz w:val="24"/>
          <w:szCs w:val="24"/>
          <w:lang w:val="bg-BG"/>
        </w:rPr>
        <w:t>2</w:t>
      </w:r>
      <w:r w:rsidR="00060F72">
        <w:rPr>
          <w:sz w:val="24"/>
          <w:szCs w:val="24"/>
          <w:lang w:val="bg-BG"/>
        </w:rPr>
        <w:t>4</w:t>
      </w:r>
      <w:r w:rsidRPr="005E7527">
        <w:rPr>
          <w:sz w:val="24"/>
          <w:szCs w:val="24"/>
          <w:lang w:val="bg-BG"/>
        </w:rPr>
        <w:t xml:space="preserve"> г.  </w:t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bg-BG"/>
        </w:rPr>
        <w:tab/>
      </w:r>
      <w:r w:rsidRPr="005E7527">
        <w:rPr>
          <w:sz w:val="24"/>
          <w:szCs w:val="24"/>
          <w:lang w:val="ru-RU"/>
        </w:rPr>
        <w:t xml:space="preserve">                             </w:t>
      </w:r>
      <w:r w:rsidRPr="005E7527">
        <w:rPr>
          <w:b/>
          <w:sz w:val="24"/>
          <w:szCs w:val="24"/>
          <w:lang w:val="bg-BG"/>
        </w:rPr>
        <w:t>ДЕКЛАРАТОР</w:t>
      </w:r>
      <w:r w:rsidRPr="005E7527">
        <w:rPr>
          <w:b/>
          <w:sz w:val="24"/>
          <w:szCs w:val="24"/>
          <w:lang w:val="ru-RU"/>
        </w:rPr>
        <w:t>:</w:t>
      </w:r>
      <w:r w:rsidRPr="005E7527">
        <w:rPr>
          <w:sz w:val="24"/>
          <w:szCs w:val="24"/>
          <w:lang w:val="bg-BG"/>
        </w:rPr>
        <w:t xml:space="preserve">  .............................</w:t>
      </w:r>
    </w:p>
    <w:p w:rsidR="008E781D" w:rsidRDefault="006F4952" w:rsidP="006F4952">
      <w:r w:rsidRPr="005E7527">
        <w:rPr>
          <w:i/>
          <w:color w:val="808080"/>
          <w:sz w:val="24"/>
          <w:szCs w:val="24"/>
          <w:lang w:val="bg-BG"/>
        </w:rPr>
        <w:t xml:space="preserve">          </w:t>
      </w:r>
      <w:r w:rsidRPr="005E7527">
        <w:rPr>
          <w:i/>
          <w:color w:val="808080"/>
          <w:sz w:val="24"/>
          <w:szCs w:val="24"/>
          <w:lang w:val="ru-RU"/>
        </w:rPr>
        <w:t xml:space="preserve">                      </w:t>
      </w:r>
      <w:r w:rsidRPr="005E7527">
        <w:rPr>
          <w:i/>
          <w:color w:val="808080"/>
          <w:sz w:val="24"/>
          <w:szCs w:val="24"/>
          <w:lang w:val="bg-BG"/>
        </w:rPr>
        <w:t xml:space="preserve">                                                                             (име, подпис и печат)</w:t>
      </w:r>
    </w:p>
    <w:sectPr w:rsidR="008E781D" w:rsidSect="006F4952">
      <w:type w:val="continuous"/>
      <w:pgSz w:w="11907" w:h="16840" w:code="9"/>
      <w:pgMar w:top="1134" w:right="1134" w:bottom="851" w:left="851" w:header="170" w:footer="170" w:gutter="0"/>
      <w:paperSrc w:first="25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52"/>
    <w:rsid w:val="00060F72"/>
    <w:rsid w:val="00151335"/>
    <w:rsid w:val="001C26F8"/>
    <w:rsid w:val="00284F4B"/>
    <w:rsid w:val="00574F99"/>
    <w:rsid w:val="00664C78"/>
    <w:rsid w:val="006E6442"/>
    <w:rsid w:val="006F4952"/>
    <w:rsid w:val="00712BC4"/>
    <w:rsid w:val="007250C0"/>
    <w:rsid w:val="00747F88"/>
    <w:rsid w:val="008E781D"/>
    <w:rsid w:val="009273C0"/>
    <w:rsid w:val="009E2C04"/>
    <w:rsid w:val="00A9242E"/>
    <w:rsid w:val="00E16418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17D5A"/>
  <w15:docId w15:val="{334CD0D5-CFF6-4A35-BC2F-8530841E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81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52"/>
    <w:pPr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952"/>
    <w:pPr>
      <w:spacing w:after="120"/>
    </w:pPr>
    <w:rPr>
      <w:rFonts w:eastAsia="MS Mincho"/>
      <w:sz w:val="24"/>
      <w:szCs w:val="24"/>
      <w:lang w:val="bg-BG" w:eastAsia="bg-BG"/>
    </w:rPr>
  </w:style>
  <w:style w:type="character" w:customStyle="1" w:styleId="a4">
    <w:name w:val="Основен текст Знак"/>
    <w:basedOn w:val="a0"/>
    <w:link w:val="a3"/>
    <w:rsid w:val="006F4952"/>
    <w:rPr>
      <w:rFonts w:ascii="Times New Roman" w:eastAsia="MS Mincho" w:hAnsi="Times New Roman" w:cs="Times New Roman"/>
      <w:sz w:val="24"/>
      <w:szCs w:val="24"/>
      <w:lang w:eastAsia="bg-BG"/>
    </w:rPr>
  </w:style>
  <w:style w:type="paragraph" w:styleId="a5">
    <w:name w:val="Title"/>
    <w:basedOn w:val="a"/>
    <w:link w:val="a6"/>
    <w:uiPriority w:val="10"/>
    <w:qFormat/>
    <w:rsid w:val="006F4952"/>
    <w:pPr>
      <w:jc w:val="center"/>
    </w:pPr>
    <w:rPr>
      <w:b/>
      <w:bCs/>
      <w:sz w:val="28"/>
      <w:szCs w:val="28"/>
      <w:lang w:val="bg-BG"/>
    </w:rPr>
  </w:style>
  <w:style w:type="character" w:customStyle="1" w:styleId="a6">
    <w:name w:val="Заглавие Знак"/>
    <w:basedOn w:val="a0"/>
    <w:link w:val="a5"/>
    <w:uiPriority w:val="10"/>
    <w:rsid w:val="006F495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6F4952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Виолета М. Вичева-Иванова</cp:lastModifiedBy>
  <cp:revision>4</cp:revision>
  <dcterms:created xsi:type="dcterms:W3CDTF">2024-07-18T05:10:00Z</dcterms:created>
  <dcterms:modified xsi:type="dcterms:W3CDTF">2024-07-18T11:39:00Z</dcterms:modified>
</cp:coreProperties>
</file>